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F8C" w:rsidRDefault="00AD3F8C" w:rsidP="00AD3F8C">
      <w:pPr>
        <w:pStyle w:val="ConsPlusTitle"/>
        <w:jc w:val="center"/>
      </w:pPr>
      <w:r>
        <w:t>МИНИСТЕРСТВО ПРОСВЕЩЕНИЯ РОССИЙСКОЙ ФЕДЕРАЦИИ</w:t>
      </w:r>
    </w:p>
    <w:p w:rsidR="00AD3F8C" w:rsidRDefault="00AD3F8C" w:rsidP="00AD3F8C">
      <w:pPr>
        <w:pStyle w:val="ConsPlusTitle"/>
        <w:jc w:val="center"/>
      </w:pPr>
    </w:p>
    <w:p w:rsidR="00AD3F8C" w:rsidRDefault="00AD3F8C" w:rsidP="00AD3F8C">
      <w:pPr>
        <w:pStyle w:val="ConsPlusTitle"/>
        <w:jc w:val="center"/>
      </w:pPr>
      <w:r>
        <w:t>ПРИКАЗ</w:t>
      </w:r>
    </w:p>
    <w:p w:rsidR="00AD3F8C" w:rsidRDefault="00AD3F8C" w:rsidP="00AD3F8C">
      <w:pPr>
        <w:pStyle w:val="ConsPlusTitle"/>
        <w:jc w:val="center"/>
      </w:pPr>
      <w:r>
        <w:t>от 4 марта 2025 г. N 171</w:t>
      </w:r>
    </w:p>
    <w:p w:rsidR="00AD3F8C" w:rsidRDefault="00AD3F8C" w:rsidP="00AD3F8C">
      <w:pPr>
        <w:pStyle w:val="ConsPlusTitle"/>
        <w:jc w:val="center"/>
      </w:pPr>
    </w:p>
    <w:p w:rsidR="00AD3F8C" w:rsidRDefault="00AD3F8C" w:rsidP="00AD3F8C">
      <w:pPr>
        <w:pStyle w:val="ConsPlusTitle"/>
        <w:jc w:val="center"/>
      </w:pPr>
      <w:r>
        <w:t>О ВНЕСЕНИИ ИЗМЕНЕНИЙ</w:t>
      </w:r>
    </w:p>
    <w:p w:rsidR="00AD3F8C" w:rsidRDefault="00AD3F8C" w:rsidP="00AD3F8C">
      <w:pPr>
        <w:pStyle w:val="ConsPlusTitle"/>
        <w:jc w:val="center"/>
      </w:pPr>
      <w:r>
        <w:t xml:space="preserve">В ПОРЯДОК ПРИЕМА НА </w:t>
      </w:r>
      <w:proofErr w:type="gramStart"/>
      <w:r>
        <w:t>ОБУЧЕНИЕ ПО</w:t>
      </w:r>
      <w:proofErr w:type="gramEnd"/>
      <w:r>
        <w:t xml:space="preserve"> ОБРАЗОВАТЕЛЬНЫМ ПРОГРАММАМ</w:t>
      </w:r>
    </w:p>
    <w:p w:rsidR="00AD3F8C" w:rsidRDefault="00AD3F8C" w:rsidP="00AD3F8C">
      <w:pPr>
        <w:pStyle w:val="ConsPlusTitle"/>
        <w:jc w:val="center"/>
      </w:pPr>
      <w:r>
        <w:t>НАЧАЛЬНОГО ОБЩЕГО, ОСНОВНОГО ОБЩЕГО И СРЕДНЕГО ОБЩЕГО</w:t>
      </w:r>
    </w:p>
    <w:p w:rsidR="00AD3F8C" w:rsidRDefault="00AD3F8C" w:rsidP="00AD3F8C">
      <w:pPr>
        <w:pStyle w:val="ConsPlusTitle"/>
        <w:jc w:val="center"/>
      </w:pPr>
      <w:r>
        <w:t xml:space="preserve">ОБРАЗОВАНИЯ, </w:t>
      </w:r>
      <w:proofErr w:type="gramStart"/>
      <w:r>
        <w:t>УТВЕРЖДЕННЫЙ</w:t>
      </w:r>
      <w:proofErr w:type="gramEnd"/>
      <w:r>
        <w:t xml:space="preserve"> ПРИКАЗОМ МИНИСТЕРСТВА ПРОСВЕЩЕНИЯ</w:t>
      </w:r>
    </w:p>
    <w:p w:rsidR="00AD3F8C" w:rsidRDefault="00AD3F8C" w:rsidP="00AD3F8C">
      <w:pPr>
        <w:pStyle w:val="ConsPlusTitle"/>
        <w:jc w:val="center"/>
      </w:pPr>
      <w:r>
        <w:t>РОССИЙСКОЙ ФЕДЕРАЦИИ ОТ 2 СЕНТЯБРЯ 2020 Г. N 458</w:t>
      </w:r>
    </w:p>
    <w:p w:rsidR="00AD3F8C" w:rsidRDefault="00AD3F8C" w:rsidP="00AD3F8C">
      <w:pPr>
        <w:pStyle w:val="ConsPlusNormal"/>
        <w:jc w:val="both"/>
      </w:pPr>
    </w:p>
    <w:p w:rsidR="00AD3F8C" w:rsidRDefault="00AD3F8C" w:rsidP="00AD3F8C">
      <w:pPr>
        <w:pStyle w:val="ConsPlusNormal"/>
        <w:ind w:firstLine="540"/>
        <w:jc w:val="both"/>
      </w:pPr>
      <w:proofErr w:type="gramStart"/>
      <w:r>
        <w:t xml:space="preserve">В соответствии с </w:t>
      </w:r>
      <w:hyperlink r:id="rId4"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5"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6"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7"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w:t>
      </w:r>
      <w:proofErr w:type="gramEnd"/>
      <w:r>
        <w:t xml:space="preserve"> просвещения Российской Федерации, утвержденного постановлением Правительства Российской Федерации от 28 июля 2018 г. N 884, приказываю:</w:t>
      </w:r>
    </w:p>
    <w:p w:rsidR="00AD3F8C" w:rsidRDefault="00AD3F8C" w:rsidP="00AD3F8C">
      <w:pPr>
        <w:pStyle w:val="ConsPlusNormal"/>
        <w:spacing w:before="200"/>
        <w:ind w:firstLine="540"/>
        <w:jc w:val="both"/>
      </w:pPr>
      <w:r>
        <w:t xml:space="preserve">1. </w:t>
      </w:r>
      <w:proofErr w:type="gramStart"/>
      <w:r>
        <w:t xml:space="preserve">Утвердить прилагаемые </w:t>
      </w:r>
      <w:hyperlink w:anchor="P31" w:tooltip="ИЗМЕНЕНИЯ,">
        <w:r>
          <w:rPr>
            <w:color w:val="0000FF"/>
          </w:rPr>
          <w:t>изменения</w:t>
        </w:r>
      </w:hyperlink>
      <w:r>
        <w:t xml:space="preserve">, которые вносятся в </w:t>
      </w:r>
      <w:hyperlink r:id="rId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w:t>
      </w:r>
      <w:proofErr w:type="gramEnd"/>
      <w:r>
        <w:t xml:space="preserve"> </w:t>
      </w:r>
      <w:proofErr w:type="gramStart"/>
      <w:r>
        <w:t>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w:t>
      </w:r>
      <w:proofErr w:type="gramEnd"/>
      <w:r>
        <w:t xml:space="preserve"> </w:t>
      </w:r>
      <w:proofErr w:type="gramStart"/>
      <w:r>
        <w:t>Министерством юстиции Российской Федерации 25 сентября 2023 г., регистрационный N 75329).</w:t>
      </w:r>
      <w:proofErr w:type="gramEnd"/>
    </w:p>
    <w:p w:rsidR="00AD3F8C" w:rsidRDefault="00AD3F8C" w:rsidP="00AD3F8C">
      <w:pPr>
        <w:pStyle w:val="ConsPlusNormal"/>
        <w:spacing w:before="200"/>
        <w:ind w:firstLine="540"/>
        <w:jc w:val="both"/>
      </w:pPr>
      <w:r>
        <w:t>2. Настоящий приказ вступает в силу с 1 апреля 2025 г. и действует до 1 марта 2026 года.</w:t>
      </w:r>
    </w:p>
    <w:p w:rsidR="00AD3F8C" w:rsidRDefault="00AD3F8C" w:rsidP="00AD3F8C">
      <w:pPr>
        <w:pStyle w:val="ConsPlusNormal"/>
        <w:jc w:val="both"/>
      </w:pPr>
    </w:p>
    <w:p w:rsidR="00AD3F8C" w:rsidRDefault="00AD3F8C" w:rsidP="00AD3F8C">
      <w:pPr>
        <w:pStyle w:val="ConsPlusNormal"/>
        <w:jc w:val="right"/>
      </w:pPr>
      <w:r>
        <w:t>Министр</w:t>
      </w:r>
    </w:p>
    <w:p w:rsidR="00AD3F8C" w:rsidRDefault="00AD3F8C" w:rsidP="00AD3F8C">
      <w:pPr>
        <w:pStyle w:val="ConsPlusNormal"/>
        <w:jc w:val="right"/>
      </w:pPr>
      <w:r>
        <w:t>С.С.КРАВЦОВ</w:t>
      </w:r>
    </w:p>
    <w:p w:rsidR="00AD3F8C" w:rsidRDefault="00AD3F8C" w:rsidP="00AD3F8C">
      <w:pPr>
        <w:pStyle w:val="ConsPlusNormal"/>
        <w:jc w:val="both"/>
      </w:pPr>
    </w:p>
    <w:p w:rsidR="00AD3F8C" w:rsidRDefault="00AD3F8C" w:rsidP="00AD3F8C">
      <w:pPr>
        <w:pStyle w:val="ConsPlusNormal"/>
        <w:jc w:val="both"/>
      </w:pPr>
    </w:p>
    <w:p w:rsidR="00AD3F8C" w:rsidRDefault="00AD3F8C" w:rsidP="00AD3F8C">
      <w:pPr>
        <w:pStyle w:val="ConsPlusNormal"/>
        <w:jc w:val="both"/>
      </w:pPr>
    </w:p>
    <w:p w:rsidR="00AD3F8C" w:rsidRDefault="00AD3F8C" w:rsidP="00AD3F8C">
      <w:pPr>
        <w:pStyle w:val="ConsPlusNormal"/>
        <w:jc w:val="both"/>
      </w:pPr>
    </w:p>
    <w:p w:rsidR="00AD3F8C" w:rsidRDefault="00AD3F8C" w:rsidP="00AD3F8C">
      <w:pPr>
        <w:pStyle w:val="ConsPlusNormal"/>
        <w:jc w:val="both"/>
      </w:pPr>
    </w:p>
    <w:p w:rsidR="00AD3F8C" w:rsidRDefault="00AD3F8C" w:rsidP="00AD3F8C">
      <w:pPr>
        <w:pStyle w:val="ConsPlusNormal"/>
        <w:jc w:val="right"/>
        <w:outlineLvl w:val="0"/>
      </w:pPr>
      <w:r>
        <w:t>Утверждены</w:t>
      </w:r>
    </w:p>
    <w:p w:rsidR="00AD3F8C" w:rsidRDefault="00AD3F8C" w:rsidP="00AD3F8C">
      <w:pPr>
        <w:pStyle w:val="ConsPlusNormal"/>
        <w:jc w:val="right"/>
      </w:pPr>
      <w:r>
        <w:t>приказом Министерства просвещения</w:t>
      </w:r>
    </w:p>
    <w:p w:rsidR="00AD3F8C" w:rsidRDefault="00AD3F8C" w:rsidP="00AD3F8C">
      <w:pPr>
        <w:pStyle w:val="ConsPlusNormal"/>
        <w:jc w:val="right"/>
      </w:pPr>
      <w:r>
        <w:t>Российской Федерации</w:t>
      </w:r>
    </w:p>
    <w:p w:rsidR="00AD3F8C" w:rsidRDefault="00AD3F8C" w:rsidP="00AD3F8C">
      <w:pPr>
        <w:pStyle w:val="ConsPlusNormal"/>
        <w:jc w:val="right"/>
      </w:pPr>
      <w:r>
        <w:t>от 4 марта 2025 г. N 171</w:t>
      </w:r>
    </w:p>
    <w:p w:rsidR="00AD3F8C" w:rsidRDefault="00AD3F8C" w:rsidP="00AD3F8C">
      <w:pPr>
        <w:pStyle w:val="ConsPlusNormal"/>
        <w:jc w:val="both"/>
      </w:pPr>
    </w:p>
    <w:p w:rsidR="00AD3F8C" w:rsidRDefault="00AD3F8C" w:rsidP="00AD3F8C">
      <w:pPr>
        <w:pStyle w:val="ConsPlusTitle"/>
        <w:jc w:val="center"/>
      </w:pPr>
      <w:bookmarkStart w:id="0" w:name="P31"/>
      <w:bookmarkEnd w:id="0"/>
      <w:r>
        <w:t>ИЗМЕНЕНИЯ,</w:t>
      </w:r>
    </w:p>
    <w:p w:rsidR="00AD3F8C" w:rsidRDefault="00AD3F8C" w:rsidP="00AD3F8C">
      <w:pPr>
        <w:pStyle w:val="ConsPlusTitle"/>
        <w:jc w:val="center"/>
      </w:pPr>
      <w:proofErr w:type="gramStart"/>
      <w:r>
        <w:t>КОТОРЫЕ</w:t>
      </w:r>
      <w:proofErr w:type="gramEnd"/>
      <w:r>
        <w:t xml:space="preserve"> ВНОСЯТСЯ В ПОРЯДОК ПРИЕМА НА ОБУЧЕНИЕ</w:t>
      </w:r>
    </w:p>
    <w:p w:rsidR="00AD3F8C" w:rsidRDefault="00AD3F8C" w:rsidP="00AD3F8C">
      <w:pPr>
        <w:pStyle w:val="ConsPlusTitle"/>
        <w:jc w:val="center"/>
      </w:pPr>
      <w:r>
        <w:t>ПО ОБРАЗОВАТЕЛЬНЫМ ПРОГРАММАМ НАЧАЛЬНОГО ОБЩЕГО, ОСНОВНОГО</w:t>
      </w:r>
    </w:p>
    <w:p w:rsidR="00AD3F8C" w:rsidRDefault="00AD3F8C" w:rsidP="00AD3F8C">
      <w:pPr>
        <w:pStyle w:val="ConsPlusTitle"/>
        <w:jc w:val="center"/>
      </w:pPr>
      <w:r>
        <w:t xml:space="preserve">ОБЩЕГО И СРЕДНЕГО ОБЩЕГО ОБРАЗОВАНИЯ, </w:t>
      </w:r>
      <w:proofErr w:type="gramStart"/>
      <w:r>
        <w:t>УТВЕРЖДЕННЫЙ</w:t>
      </w:r>
      <w:proofErr w:type="gramEnd"/>
      <w:r>
        <w:t xml:space="preserve"> ПРИКАЗОМ</w:t>
      </w:r>
    </w:p>
    <w:p w:rsidR="00AD3F8C" w:rsidRDefault="00AD3F8C" w:rsidP="00AD3F8C">
      <w:pPr>
        <w:pStyle w:val="ConsPlusTitle"/>
        <w:jc w:val="center"/>
      </w:pPr>
      <w:r>
        <w:t>МИНИСТЕРСТВА ПРОСВЕЩЕНИЯ РОССИЙСКОЙ ФЕДЕРАЦИИ</w:t>
      </w:r>
    </w:p>
    <w:p w:rsidR="00AD3F8C" w:rsidRDefault="00AD3F8C" w:rsidP="00AD3F8C">
      <w:pPr>
        <w:pStyle w:val="ConsPlusTitle"/>
        <w:jc w:val="center"/>
      </w:pPr>
      <w:r>
        <w:t>ОТ 2 СЕНТЯБРЯ 2020 Г. N 458</w:t>
      </w:r>
    </w:p>
    <w:p w:rsidR="00AD3F8C" w:rsidRDefault="00AD3F8C" w:rsidP="00AD3F8C">
      <w:pPr>
        <w:pStyle w:val="ConsPlusNormal"/>
        <w:jc w:val="both"/>
      </w:pPr>
    </w:p>
    <w:p w:rsidR="00AD3F8C" w:rsidRDefault="00AD3F8C" w:rsidP="00AD3F8C">
      <w:pPr>
        <w:pStyle w:val="ConsPlusNormal"/>
        <w:ind w:firstLine="540"/>
        <w:jc w:val="both"/>
      </w:pPr>
      <w:r>
        <w:t xml:space="preserve">1. Предложение первое </w:t>
      </w:r>
      <w:hyperlink r:id="rId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AD3F8C" w:rsidRDefault="00AD3F8C" w:rsidP="00AD3F8C">
      <w:pPr>
        <w:pStyle w:val="ConsPlusNormal"/>
        <w:spacing w:before="20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0"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1"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2"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3"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roofErr w:type="gramStart"/>
      <w:r>
        <w:t>.".</w:t>
      </w:r>
      <w:proofErr w:type="gramEnd"/>
    </w:p>
    <w:p w:rsidR="00AD3F8C" w:rsidRDefault="00AD3F8C" w:rsidP="00AD3F8C">
      <w:pPr>
        <w:pStyle w:val="ConsPlusNormal"/>
        <w:spacing w:before="200"/>
        <w:ind w:firstLine="540"/>
        <w:jc w:val="both"/>
      </w:pPr>
      <w:r>
        <w:t xml:space="preserve">2.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AD3F8C" w:rsidRDefault="00AD3F8C" w:rsidP="00AD3F8C">
      <w:pPr>
        <w:pStyle w:val="ConsPlusNormal"/>
        <w:spacing w:before="200"/>
        <w:ind w:firstLine="540"/>
        <w:jc w:val="both"/>
      </w:pPr>
      <w:r>
        <w:t xml:space="preserve">"23. </w:t>
      </w:r>
      <w:proofErr w:type="gramStart"/>
      <w: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w:t>
      </w:r>
      <w:r>
        <w:lastRenderedPageBreak/>
        <w:t>указанные в пункте 26 Порядка, подает (подают) одним из следующих способов:".</w:t>
      </w:r>
      <w:proofErr w:type="gramEnd"/>
    </w:p>
    <w:p w:rsidR="00AD3F8C" w:rsidRDefault="00AD3F8C" w:rsidP="00AD3F8C">
      <w:pPr>
        <w:pStyle w:val="ConsPlusNormal"/>
        <w:spacing w:before="200"/>
        <w:ind w:firstLine="540"/>
        <w:jc w:val="both"/>
      </w:pPr>
      <w:r>
        <w:t xml:space="preserve">3. </w:t>
      </w:r>
      <w:hyperlink r:id="rId1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AD3F8C" w:rsidRDefault="00AD3F8C" w:rsidP="00AD3F8C">
      <w:pPr>
        <w:pStyle w:val="ConsPlusNormal"/>
        <w:spacing w:before="200"/>
        <w:ind w:firstLine="540"/>
        <w:jc w:val="both"/>
      </w:pPr>
      <w:r>
        <w:t xml:space="preserve">"23(1).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AD3F8C" w:rsidRDefault="00AD3F8C" w:rsidP="00AD3F8C">
      <w:pPr>
        <w:pStyle w:val="ConsPlusNormal"/>
        <w:spacing w:before="200"/>
        <w:ind w:firstLine="540"/>
        <w:jc w:val="both"/>
      </w:pPr>
      <w:r>
        <w:t>в электронной форме посредством ЕПГУ;</w:t>
      </w:r>
    </w:p>
    <w:p w:rsidR="00AD3F8C" w:rsidRDefault="00AD3F8C" w:rsidP="00AD3F8C">
      <w:pPr>
        <w:pStyle w:val="ConsPlusNormal"/>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D3F8C" w:rsidRDefault="00AD3F8C" w:rsidP="00AD3F8C">
      <w:pPr>
        <w:pStyle w:val="ConsPlusNormal"/>
        <w:spacing w:before="200"/>
        <w:ind w:firstLine="540"/>
        <w:jc w:val="both"/>
      </w:pPr>
      <w:r>
        <w:t>через операторов почтовой связи общего пользования заказным письмом с уведомлением о вручении.</w:t>
      </w:r>
    </w:p>
    <w:p w:rsidR="00AD3F8C" w:rsidRDefault="00AD3F8C" w:rsidP="00AD3F8C">
      <w:pPr>
        <w:pStyle w:val="ConsPlusNormal"/>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AD3F8C" w:rsidRDefault="00AD3F8C" w:rsidP="00AD3F8C">
      <w:pPr>
        <w:pStyle w:val="ConsPlusNormal"/>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AD3F8C" w:rsidRDefault="00AD3F8C" w:rsidP="00AD3F8C">
      <w:pPr>
        <w:pStyle w:val="ConsPlusNormal"/>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D3F8C" w:rsidRDefault="00AD3F8C" w:rsidP="00AD3F8C">
      <w:pPr>
        <w:pStyle w:val="ConsPlusNormal"/>
        <w:spacing w:before="200"/>
        <w:ind w:firstLine="540"/>
        <w:jc w:val="both"/>
      </w:pPr>
      <w:proofErr w:type="gramStart"/>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t xml:space="preserve"> программ начального общего, основного общего и среднего общего образования (далее - тестирование).</w:t>
      </w:r>
    </w:p>
    <w:p w:rsidR="00AD3F8C" w:rsidRDefault="00AD3F8C" w:rsidP="00AD3F8C">
      <w:pPr>
        <w:pStyle w:val="ConsPlusNormal"/>
        <w:spacing w:before="200"/>
        <w:ind w:firstLine="540"/>
        <w:jc w:val="both"/>
      </w:pPr>
      <w:proofErr w:type="gramStart"/>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AD3F8C" w:rsidRDefault="00AD3F8C" w:rsidP="00AD3F8C">
      <w:pPr>
        <w:pStyle w:val="ConsPlusNormal"/>
        <w:spacing w:before="200"/>
        <w:ind w:firstLine="540"/>
        <w:jc w:val="both"/>
      </w:pPr>
      <w:proofErr w:type="gramStart"/>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AD3F8C" w:rsidRDefault="00AD3F8C" w:rsidP="00AD3F8C">
      <w:pPr>
        <w:pStyle w:val="ConsPlusNormal"/>
        <w:spacing w:before="200"/>
        <w:ind w:firstLine="540"/>
        <w:jc w:val="both"/>
      </w:pP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w:t>
      </w:r>
      <w:r w:rsidRPr="00AD3F8C">
        <w:t xml:space="preserve"> </w:t>
      </w:r>
      <w:r>
        <w:t>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t xml:space="preserve"> Российской Федерации (при наличии технической возможности).</w:t>
      </w:r>
    </w:p>
    <w:p w:rsidR="00AD3F8C" w:rsidRDefault="00AD3F8C" w:rsidP="00AD3F8C">
      <w:pPr>
        <w:pStyle w:val="ConsPlusNormal"/>
        <w:spacing w:before="200"/>
        <w:ind w:firstLine="540"/>
        <w:jc w:val="both"/>
      </w:pPr>
      <w:proofErr w:type="gramStart"/>
      <w:r>
        <w:t xml:space="preserve">Информация о результатах тестирования и рассмотрения заявления о приеме на обучение </w:t>
      </w:r>
      <w:r>
        <w:lastRenderedPageBreak/>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AD3F8C" w:rsidRDefault="00AD3F8C" w:rsidP="00AD3F8C">
      <w:pPr>
        <w:pStyle w:val="ConsPlusNormal"/>
        <w:spacing w:before="200"/>
        <w:ind w:firstLine="540"/>
        <w:jc w:val="both"/>
      </w:pPr>
      <w:r>
        <w:t xml:space="preserve">4. </w:t>
      </w:r>
      <w:hyperlink r:id="rId1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AD3F8C" w:rsidRDefault="00AD3F8C" w:rsidP="00AD3F8C">
      <w:pPr>
        <w:pStyle w:val="ConsPlusNormal"/>
        <w:spacing w:before="200"/>
        <w:ind w:firstLine="540"/>
        <w:jc w:val="both"/>
      </w:pPr>
      <w:proofErr w:type="gramStart"/>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AD3F8C" w:rsidRDefault="00AD3F8C" w:rsidP="00AD3F8C">
      <w:pPr>
        <w:pStyle w:val="ConsPlusNormal"/>
        <w:spacing w:before="200"/>
        <w:ind w:firstLine="540"/>
        <w:jc w:val="both"/>
      </w:pPr>
      <w:r>
        <w:t xml:space="preserve">5. </w:t>
      </w:r>
      <w:hyperlink r:id="rId17"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1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AD3F8C" w:rsidRDefault="00AD3F8C" w:rsidP="00AD3F8C">
      <w:pPr>
        <w:pStyle w:val="ConsPlusNormal"/>
        <w:spacing w:before="200"/>
        <w:ind w:firstLine="540"/>
        <w:jc w:val="both"/>
      </w:pPr>
      <w:r>
        <w:t xml:space="preserve">6.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AD3F8C" w:rsidRDefault="00AD3F8C" w:rsidP="00AD3F8C">
      <w:pPr>
        <w:pStyle w:val="ConsPlusNormal"/>
        <w:spacing w:before="200"/>
        <w:ind w:firstLine="540"/>
        <w:jc w:val="both"/>
      </w:pPr>
      <w:r>
        <w:t xml:space="preserve">"26(1).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AD3F8C" w:rsidRDefault="00AD3F8C" w:rsidP="00AD3F8C">
      <w:pPr>
        <w:pStyle w:val="ConsPlusNormal"/>
        <w:spacing w:before="200"/>
        <w:ind w:firstLine="540"/>
        <w:jc w:val="both"/>
      </w:pPr>
      <w:r>
        <w:t>копии документов, подтверждающих родство заявителя (заявителей) (или законность представления прав ребенка);</w:t>
      </w:r>
    </w:p>
    <w:p w:rsidR="00AD3F8C" w:rsidRDefault="00AD3F8C" w:rsidP="00AD3F8C">
      <w:pPr>
        <w:pStyle w:val="ConsPlusNormal"/>
        <w:spacing w:before="200"/>
        <w:ind w:firstLine="540"/>
        <w:jc w:val="both"/>
      </w:pPr>
      <w:proofErr w:type="gramStart"/>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w:t>
      </w:r>
      <w:hyperlink r:id="rId2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AD3F8C" w:rsidRDefault="00AD3F8C" w:rsidP="00AD3F8C">
      <w:pPr>
        <w:pStyle w:val="ConsPlusNormal"/>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AD3F8C" w:rsidRDefault="00AD3F8C" w:rsidP="00AD3F8C">
      <w:pPr>
        <w:pStyle w:val="ConsPlusNormal"/>
        <w:spacing w:before="200"/>
        <w:ind w:firstLine="540"/>
        <w:jc w:val="both"/>
      </w:pP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AD3F8C" w:rsidRDefault="00AD3F8C" w:rsidP="00AD3F8C">
      <w:pPr>
        <w:pStyle w:val="ConsPlusNormal"/>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1"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w:t>
      </w:r>
      <w:r w:rsidRPr="00AD3F8C">
        <w:t xml:space="preserve"> </w:t>
      </w:r>
      <w:r>
        <w:t>Федерации в качестве документов, удостоверяющих</w:t>
      </w:r>
      <w:proofErr w:type="gramEnd"/>
      <w:r>
        <w:t xml:space="preserve"> личность лица без гражданства) &lt;29(3)&gt;;</w:t>
      </w:r>
    </w:p>
    <w:p w:rsidR="00AD3F8C" w:rsidRDefault="00AD3F8C" w:rsidP="00AD3F8C">
      <w:pPr>
        <w:pStyle w:val="ConsPlusNormal"/>
        <w:spacing w:before="200"/>
        <w:ind w:firstLine="540"/>
        <w:jc w:val="both"/>
      </w:pPr>
      <w:proofErr w:type="gramStart"/>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AD3F8C" w:rsidRDefault="00AD3F8C" w:rsidP="00AD3F8C">
      <w:pPr>
        <w:pStyle w:val="ConsPlusNormal"/>
        <w:spacing w:before="200"/>
        <w:ind w:firstLine="540"/>
        <w:jc w:val="both"/>
      </w:pPr>
      <w:proofErr w:type="gramStart"/>
      <w:r>
        <w:t xml:space="preserve">медицинское заключение об отсутствии у ребенка, являющегося иностранным гражданином </w:t>
      </w:r>
      <w:r>
        <w:lastRenderedPageBreak/>
        <w:t xml:space="preserve">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3"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w:t>
      </w:r>
      <w:proofErr w:type="gramEnd"/>
      <w:r>
        <w:t xml:space="preserve"> в Российской Федерации";</w:t>
      </w:r>
    </w:p>
    <w:p w:rsidR="00AD3F8C" w:rsidRDefault="00AD3F8C" w:rsidP="00AD3F8C">
      <w:pPr>
        <w:pStyle w:val="ConsPlusNormal"/>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AD3F8C" w:rsidRDefault="00AD3F8C" w:rsidP="00AD3F8C">
      <w:pPr>
        <w:pStyle w:val="ConsPlusNormal"/>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AD3F8C" w:rsidRDefault="00AD3F8C" w:rsidP="00AD3F8C">
      <w:pPr>
        <w:pStyle w:val="ConsPlusNormal"/>
        <w:spacing w:before="200"/>
        <w:ind w:firstLine="540"/>
        <w:jc w:val="both"/>
      </w:pPr>
      <w:r>
        <w:t xml:space="preserve">26(2). Пункт 26(1) Порядка не распространяется на иностранных граждан, указанных в </w:t>
      </w:r>
      <w:hyperlink r:id="rId2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25"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AD3F8C" w:rsidRDefault="00AD3F8C" w:rsidP="00AD3F8C">
      <w:pPr>
        <w:pStyle w:val="ConsPlusNormal"/>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AD3F8C" w:rsidRDefault="00AD3F8C" w:rsidP="00AD3F8C">
      <w:pPr>
        <w:pStyle w:val="ConsPlusNormal"/>
        <w:spacing w:before="200"/>
        <w:ind w:firstLine="540"/>
        <w:jc w:val="both"/>
      </w:pPr>
      <w:r>
        <w:t>копия свидетельства о рождении ребенка;</w:t>
      </w:r>
    </w:p>
    <w:p w:rsidR="00AD3F8C" w:rsidRDefault="00AD3F8C" w:rsidP="00AD3F8C">
      <w:pPr>
        <w:pStyle w:val="ConsPlusNormal"/>
        <w:spacing w:before="200"/>
        <w:ind w:firstLine="540"/>
        <w:jc w:val="both"/>
      </w:pPr>
      <w:r>
        <w:t>копия паспорта;</w:t>
      </w:r>
    </w:p>
    <w:p w:rsidR="00AD3F8C" w:rsidRDefault="00AD3F8C" w:rsidP="00AD3F8C">
      <w:pPr>
        <w:pStyle w:val="ConsPlusNormal"/>
        <w:spacing w:before="200"/>
        <w:ind w:firstLine="540"/>
        <w:jc w:val="both"/>
      </w:pPr>
      <w:r>
        <w:t>справку о регистрации по месту жительства.</w:t>
      </w:r>
    </w:p>
    <w:p w:rsidR="00AD3F8C" w:rsidRDefault="00AD3F8C" w:rsidP="00AD3F8C">
      <w:pPr>
        <w:pStyle w:val="ConsPlusNormal"/>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AD3F8C" w:rsidRDefault="00AD3F8C" w:rsidP="00AD3F8C">
      <w:pPr>
        <w:pStyle w:val="ConsPlusNormal"/>
        <w:spacing w:before="200"/>
        <w:ind w:firstLine="540"/>
        <w:jc w:val="both"/>
      </w:pPr>
      <w:r>
        <w:t xml:space="preserve">7. </w:t>
      </w:r>
      <w:hyperlink r:id="rId2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AD3F8C" w:rsidRDefault="00AD3F8C" w:rsidP="00AD3F8C">
      <w:pPr>
        <w:pStyle w:val="ConsPlusNormal"/>
        <w:spacing w:before="200"/>
        <w:ind w:firstLine="540"/>
        <w:jc w:val="both"/>
      </w:pPr>
      <w:r>
        <w:t>"&lt;29(1)&gt;</w:t>
      </w:r>
      <w:hyperlink r:id="rId2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AD3F8C" w:rsidRDefault="00AD3F8C" w:rsidP="00AD3F8C">
      <w:pPr>
        <w:pStyle w:val="ConsPlusNormal"/>
        <w:spacing w:before="200"/>
        <w:ind w:firstLine="540"/>
        <w:jc w:val="both"/>
      </w:pPr>
      <w:r>
        <w:t xml:space="preserve">8. </w:t>
      </w:r>
      <w:hyperlink r:id="rId2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AD3F8C" w:rsidRDefault="00AD3F8C" w:rsidP="00AD3F8C">
      <w:pPr>
        <w:pStyle w:val="ConsPlusNormal"/>
        <w:spacing w:before="200"/>
        <w:ind w:firstLine="540"/>
        <w:jc w:val="both"/>
      </w:pPr>
      <w:r>
        <w:t>"&lt;29(2)&gt;</w:t>
      </w:r>
      <w:hyperlink r:id="rId29"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0"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w:t>
        </w:r>
        <w:proofErr w:type="spellStart"/>
        <w:r>
          <w:rPr>
            <w:color w:val="0000FF"/>
          </w:rPr>
          <w:t>п</w:t>
        </w:r>
        <w:proofErr w:type="spellEnd"/>
        <w:r>
          <w:rPr>
            <w:color w:val="0000FF"/>
          </w:rPr>
          <w:t>"</w:t>
        </w:r>
      </w:hyperlink>
      <w:r>
        <w:t xml:space="preserve"> и </w:t>
      </w:r>
      <w:hyperlink r:id="rId31"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2"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AD3F8C" w:rsidRDefault="00AD3F8C" w:rsidP="00AD3F8C">
      <w:pPr>
        <w:pStyle w:val="ConsPlusNormal"/>
        <w:spacing w:before="200"/>
        <w:ind w:firstLine="540"/>
        <w:jc w:val="both"/>
      </w:pPr>
      <w:r>
        <w:t xml:space="preserve">9.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AD3F8C" w:rsidRDefault="00AD3F8C" w:rsidP="00AD3F8C">
      <w:pPr>
        <w:pStyle w:val="ConsPlusNormal"/>
        <w:spacing w:before="200"/>
        <w:ind w:firstLine="540"/>
        <w:jc w:val="both"/>
      </w:pPr>
      <w:r>
        <w:t>"&lt;29(3)&gt;</w:t>
      </w:r>
      <w:hyperlink r:id="rId3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roofErr w:type="gramStart"/>
      <w:r>
        <w:t>."</w:t>
      </w:r>
      <w:proofErr w:type="gramEnd"/>
      <w:r>
        <w:t>.</w:t>
      </w:r>
    </w:p>
    <w:p w:rsidR="00AD3F8C" w:rsidRDefault="00AD3F8C" w:rsidP="00AD3F8C">
      <w:pPr>
        <w:pStyle w:val="ConsPlusNormal"/>
        <w:spacing w:before="200"/>
        <w:ind w:firstLine="540"/>
        <w:jc w:val="both"/>
      </w:pPr>
      <w:r>
        <w:t xml:space="preserve">10. </w:t>
      </w:r>
      <w:hyperlink r:id="rId3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AD3F8C" w:rsidRDefault="00AD3F8C" w:rsidP="00AD3F8C">
      <w:pPr>
        <w:pStyle w:val="ConsPlusNormal"/>
        <w:spacing w:before="200"/>
        <w:ind w:firstLine="540"/>
        <w:jc w:val="both"/>
      </w:pPr>
      <w:r>
        <w:t>"&lt;30(1)&gt;</w:t>
      </w:r>
      <w:hyperlink r:id="rId36"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37"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38"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AD3F8C" w:rsidRDefault="00AD3F8C" w:rsidP="00AD3F8C">
      <w:pPr>
        <w:pStyle w:val="ConsPlusNormal"/>
        <w:spacing w:before="200"/>
        <w:ind w:firstLine="540"/>
        <w:jc w:val="both"/>
      </w:pPr>
      <w:r>
        <w:t xml:space="preserve">11. </w:t>
      </w:r>
      <w:hyperlink r:id="rId3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AD3F8C" w:rsidRDefault="00AD3F8C" w:rsidP="00AD3F8C">
      <w:pPr>
        <w:pStyle w:val="ConsPlusNormal"/>
        <w:spacing w:before="200"/>
        <w:ind w:firstLine="540"/>
        <w:jc w:val="both"/>
      </w:pPr>
      <w:r>
        <w:t xml:space="preserve">"27(1). </w:t>
      </w:r>
      <w:proofErr w:type="gramStart"/>
      <w: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AD3F8C" w:rsidRDefault="00AD3F8C" w:rsidP="00AD3F8C">
      <w:pPr>
        <w:pStyle w:val="ConsPlusNormal"/>
        <w:spacing w:before="200"/>
        <w:ind w:firstLine="540"/>
        <w:jc w:val="both"/>
      </w:pPr>
      <w:r>
        <w:t xml:space="preserve">12.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AD3F8C" w:rsidRDefault="00AD3F8C" w:rsidP="00AD3F8C">
      <w:pPr>
        <w:pStyle w:val="ConsPlusNormal"/>
        <w:spacing w:before="200"/>
        <w:ind w:firstLine="540"/>
        <w:jc w:val="both"/>
      </w:pPr>
      <w:r>
        <w:t>"31. Руководитель общеобразовательной организации издает распорядительный акт о приеме на обучение:</w:t>
      </w:r>
    </w:p>
    <w:p w:rsidR="00AD3F8C" w:rsidRDefault="00AD3F8C" w:rsidP="00AD3F8C">
      <w:pPr>
        <w:pStyle w:val="ConsPlusNormal"/>
        <w:spacing w:before="200"/>
        <w:ind w:firstLine="540"/>
        <w:jc w:val="both"/>
      </w:pPr>
      <w:r>
        <w:lastRenderedPageBreak/>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AD3F8C" w:rsidRDefault="00AD3F8C" w:rsidP="00AD3F8C">
      <w:pPr>
        <w:pStyle w:val="ConsPlusNormal"/>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384EEA" w:rsidRDefault="00384EEA" w:rsidP="00AD3F8C"/>
    <w:sectPr w:rsidR="00384E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3F8C"/>
    <w:rsid w:val="00384EEA"/>
    <w:rsid w:val="00AD3F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3F8C"/>
    <w:pPr>
      <w:widowControl w:val="0"/>
      <w:autoSpaceDE w:val="0"/>
      <w:autoSpaceDN w:val="0"/>
      <w:spacing w:after="0" w:line="240" w:lineRule="auto"/>
    </w:pPr>
    <w:rPr>
      <w:rFonts w:ascii="Arial" w:hAnsi="Arial" w:cs="Arial"/>
      <w:sz w:val="20"/>
    </w:rPr>
  </w:style>
  <w:style w:type="paragraph" w:customStyle="1" w:styleId="ConsPlusTitle">
    <w:name w:val="ConsPlusTitle"/>
    <w:rsid w:val="00AD3F8C"/>
    <w:pPr>
      <w:widowControl w:val="0"/>
      <w:autoSpaceDE w:val="0"/>
      <w:autoSpaceDN w:val="0"/>
      <w:spacing w:after="0" w:line="240" w:lineRule="auto"/>
    </w:pPr>
    <w:rPr>
      <w:rFonts w:ascii="Arial" w:hAnsi="Arial" w:cs="Arial"/>
      <w:b/>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8212&amp;dst=100013" TargetMode="External"/><Relationship Id="rId13" Type="http://schemas.openxmlformats.org/officeDocument/2006/relationships/hyperlink" Target="https://login.consultant.ru/link/?req=doc&amp;base=LAW&amp;n=495182&amp;dst=101173" TargetMode="External"/><Relationship Id="rId18" Type="http://schemas.openxmlformats.org/officeDocument/2006/relationships/hyperlink" Target="https://login.consultant.ru/link/?req=doc&amp;base=LAW&amp;n=458212&amp;dst=16" TargetMode="External"/><Relationship Id="rId26" Type="http://schemas.openxmlformats.org/officeDocument/2006/relationships/hyperlink" Target="https://login.consultant.ru/link/?req=doc&amp;base=LAW&amp;n=458212&amp;dst=100013" TargetMode="External"/><Relationship Id="rId39" Type="http://schemas.openxmlformats.org/officeDocument/2006/relationships/hyperlink" Target="https://login.consultant.ru/link/?req=doc&amp;base=LAW&amp;n=458212&amp;dst=10001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00133" TargetMode="External"/><Relationship Id="rId34" Type="http://schemas.openxmlformats.org/officeDocument/2006/relationships/hyperlink" Target="https://login.consultant.ru/link/?req=doc&amp;base=LAW&amp;n=483128&amp;dst=100091" TargetMode="External"/><Relationship Id="rId42" Type="http://schemas.openxmlformats.org/officeDocument/2006/relationships/theme" Target="theme/theme1.xml"/><Relationship Id="rId7" Type="http://schemas.openxmlformats.org/officeDocument/2006/relationships/hyperlink" Target="https://login.consultant.ru/link/?req=doc&amp;base=LAW&amp;n=488698&amp;dst=100042" TargetMode="External"/><Relationship Id="rId12" Type="http://schemas.openxmlformats.org/officeDocument/2006/relationships/hyperlink" Target="https://login.consultant.ru/link/?req=doc&amp;base=LAW&amp;n=495182&amp;dst=688" TargetMode="External"/><Relationship Id="rId17" Type="http://schemas.openxmlformats.org/officeDocument/2006/relationships/hyperlink" Target="https://login.consultant.ru/link/?req=doc&amp;base=LAW&amp;n=458212&amp;dst=15" TargetMode="External"/><Relationship Id="rId25" Type="http://schemas.openxmlformats.org/officeDocument/2006/relationships/hyperlink" Target="https://login.consultant.ru/link/?req=doc&amp;base=LAW&amp;n=483128&amp;dst=1425"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75558" TargetMode="External"/><Relationship Id="rId2" Type="http://schemas.openxmlformats.org/officeDocument/2006/relationships/settings" Target="settings.xml"/><Relationship Id="rId16" Type="http://schemas.openxmlformats.org/officeDocument/2006/relationships/hyperlink" Target="https://login.consultant.ru/link/?req=doc&amp;base=LAW&amp;n=458212&amp;dst=100105" TargetMode="External"/><Relationship Id="rId20" Type="http://schemas.openxmlformats.org/officeDocument/2006/relationships/hyperlink" Target="https://login.consultant.ru/link/?req=doc&amp;base=LAW&amp;n=500133" TargetMode="External"/><Relationship Id="rId29" Type="http://schemas.openxmlformats.org/officeDocument/2006/relationships/hyperlink" Target="https://login.consultant.ru/link/?req=doc&amp;base=LAW&amp;n=465807&amp;dst=105"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94829&amp;dst=100014" TargetMode="External"/><Relationship Id="rId11" Type="http://schemas.openxmlformats.org/officeDocument/2006/relationships/hyperlink" Target="https://login.consultant.ru/link/?req=doc&amp;base=LAW&amp;n=495182&amp;dst=100903" TargetMode="External"/><Relationship Id="rId24" Type="http://schemas.openxmlformats.org/officeDocument/2006/relationships/hyperlink" Target="https://login.consultant.ru/link/?req=doc&amp;base=LAW&amp;n=483128&amp;dst=1423" TargetMode="External"/><Relationship Id="rId32" Type="http://schemas.openxmlformats.org/officeDocument/2006/relationships/hyperlink" Target="https://login.consultant.ru/link/?req=doc&amp;base=LAW&amp;n=465807&amp;dst=94" TargetMode="External"/><Relationship Id="rId37" Type="http://schemas.openxmlformats.org/officeDocument/2006/relationships/hyperlink" Target="https://login.consultant.ru/link/?req=doc&amp;base=LAW&amp;n=22935" TargetMode="External"/><Relationship Id="rId40" Type="http://schemas.openxmlformats.org/officeDocument/2006/relationships/hyperlink" Target="https://login.consultant.ru/link/?req=doc&amp;base=LAW&amp;n=458212&amp;dst=100149" TargetMode="External"/><Relationship Id="rId5" Type="http://schemas.openxmlformats.org/officeDocument/2006/relationships/hyperlink" Target="https://login.consultant.ru/link/?req=doc&amp;base=LAW&amp;n=494829&amp;dst=100012" TargetMode="External"/><Relationship Id="rId15" Type="http://schemas.openxmlformats.org/officeDocument/2006/relationships/hyperlink" Target="https://login.consultant.ru/link/?req=doc&amp;base=LAW&amp;n=458212&amp;dst=100013" TargetMode="External"/><Relationship Id="rId23" Type="http://schemas.openxmlformats.org/officeDocument/2006/relationships/hyperlink" Target="https://login.consultant.ru/link/?req=doc&amp;base=LAW&amp;n=481289&amp;dst=100460" TargetMode="External"/><Relationship Id="rId28" Type="http://schemas.openxmlformats.org/officeDocument/2006/relationships/hyperlink" Target="https://login.consultant.ru/link/?req=doc&amp;base=LAW&amp;n=458212&amp;dst=100013" TargetMode="External"/><Relationship Id="rId36" Type="http://schemas.openxmlformats.org/officeDocument/2006/relationships/hyperlink" Target="https://login.consultant.ru/link/?req=doc&amp;base=LAW&amp;n=75558&amp;dst=100010" TargetMode="External"/><Relationship Id="rId10" Type="http://schemas.openxmlformats.org/officeDocument/2006/relationships/hyperlink" Target="https://login.consultant.ru/link/?req=doc&amp;base=LAW&amp;n=495182&amp;dst=1139" TargetMode="External"/><Relationship Id="rId19" Type="http://schemas.openxmlformats.org/officeDocument/2006/relationships/hyperlink" Target="https://login.consultant.ru/link/?req=doc&amp;base=LAW&amp;n=458212&amp;dst=100013" TargetMode="External"/><Relationship Id="rId31" Type="http://schemas.openxmlformats.org/officeDocument/2006/relationships/hyperlink" Target="https://login.consultant.ru/link/?req=doc&amp;base=LAW&amp;n=465807&amp;dst=106" TargetMode="External"/><Relationship Id="rId4" Type="http://schemas.openxmlformats.org/officeDocument/2006/relationships/hyperlink" Target="https://login.consultant.ru/link/?req=doc&amp;base=LAW&amp;n=500133&amp;dst=791" TargetMode="External"/><Relationship Id="rId9" Type="http://schemas.openxmlformats.org/officeDocument/2006/relationships/hyperlink" Target="https://login.consultant.ru/link/?req=doc&amp;base=LAW&amp;n=458212&amp;dst=100074" TargetMode="External"/><Relationship Id="rId14" Type="http://schemas.openxmlformats.org/officeDocument/2006/relationships/hyperlink" Target="https://login.consultant.ru/link/?req=doc&amp;base=LAW&amp;n=458212&amp;dst=23" TargetMode="External"/><Relationship Id="rId22" Type="http://schemas.openxmlformats.org/officeDocument/2006/relationships/hyperlink" Target="https://login.consultant.ru/link/?req=doc&amp;base=LAW&amp;n=500133" TargetMode="External"/><Relationship Id="rId27" Type="http://schemas.openxmlformats.org/officeDocument/2006/relationships/hyperlink" Target="https://login.consultant.ru/link/?req=doc&amp;base=LAW&amp;n=483128&amp;dst=1460" TargetMode="External"/><Relationship Id="rId30" Type="http://schemas.openxmlformats.org/officeDocument/2006/relationships/hyperlink" Target="https://login.consultant.ru/link/?req=doc&amp;base=LAW&amp;n=465807&amp;dst=110" TargetMode="External"/><Relationship Id="rId35" Type="http://schemas.openxmlformats.org/officeDocument/2006/relationships/hyperlink" Target="https://login.consultant.ru/link/?req=doc&amp;base=LAW&amp;n=458212&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3875</Words>
  <Characters>22091</Characters>
  <Application>Microsoft Office Word</Application>
  <DocSecurity>0</DocSecurity>
  <Lines>184</Lines>
  <Paragraphs>51</Paragraphs>
  <ScaleCrop>false</ScaleCrop>
  <Company/>
  <LinksUpToDate>false</LinksUpToDate>
  <CharactersWithSpaces>25915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Дифна</dc:creator>
  <cp:keywords/>
  <dc:description/>
  <cp:lastModifiedBy>Дифна</cp:lastModifiedBy>
  <cp:revision>2</cp:revision>
  <dcterms:created xsi:type="dcterms:W3CDTF">2025-03-20T13:27:00Z</dcterms:created>
  <dcterms:modified xsi:type="dcterms:W3CDTF">2025-03-20T13:29:00Z</dcterms:modified>
</cp:coreProperties>
</file>